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HOOLDULEPING</w:t>
      </w:r>
    </w:p>
    <w:p>
      <w:pPr>
        <w:spacing w:after="160" w:line="300"/>
        <w:jc w:val="both"/>
      </w:pPr>
      <w:r>
        <w:t xml:space="preserve">Käesoleva lepingu sõlmivad alljärgnevad pooled: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Сторона 1 (первая сторона):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(телефон / e-mail): __________________________</w:t>
      </w:r>
    </w:p>
    <w:p>
      <w:pPr>
        <w:spacing w:after="60"/>
      </w:pPr>
      <w:r>
        <w:t xml:space="preserve">Представитель (если юр. лицо):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Сторона 2 (вторая сторона):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(телефон / e-mail): __________________________</w:t>
      </w:r>
    </w:p>
    <w:p>
      <w:pPr>
        <w:spacing w:after="60"/>
      </w:pPr>
      <w:r>
        <w:t xml:space="preserve">Представитель (если юр. лицо):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Предмет договора</w:t>
      </w:r>
    </w:p>
    <w:p>
      <w:pPr>
        <w:spacing w:after="160" w:line="300"/>
        <w:jc w:val="both"/>
      </w:pPr>
      <w:r>
        <w:t xml:space="preserve">Стороны договариваются о следующем: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Обязанности сторон</w:t>
      </w:r>
    </w:p>
    <w:p>
      <w:pPr>
        <w:spacing w:after="160" w:line="300"/>
        <w:jc w:val="both"/>
      </w:pPr>
      <w:r>
        <w:t xml:space="preserve">Сторона 1 обязуется: _____________________________________________________________________________________________________________________________.</w:t>
      </w:r>
    </w:p>
    <w:p>
      <w:pPr>
        <w:spacing w:after="160" w:line="300"/>
        <w:jc w:val="both"/>
      </w:pPr>
      <w:r>
        <w:t xml:space="preserve">Сторона 2 обязуется: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Плата / условия оплаты</w:t>
      </w:r>
    </w:p>
    <w:p>
      <w:pPr>
        <w:spacing w:after="60"/>
      </w:pPr>
      <w:r>
        <w:t xml:space="preserve">Размер платы (EUR): __________________________</w:t>
      </w:r>
    </w:p>
    <w:p>
      <w:pPr>
        <w:spacing w:after="60"/>
      </w:pPr>
      <w:r>
        <w:t xml:space="preserve">Условия оплаты (предоплата / по счетам / другое): __________________________</w:t>
      </w:r>
    </w:p>
    <w:p>
      <w:pPr>
        <w:spacing w:after="60"/>
      </w:pPr>
      <w:r>
        <w:t xml:space="preserve">Банковский счёт: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Сроки</w:t>
      </w:r>
    </w:p>
    <w:p>
      <w:pPr>
        <w:spacing w:after="60"/>
      </w:pPr>
      <w:r>
        <w:t xml:space="preserve">Начало договора: __________________________</w:t>
      </w:r>
    </w:p>
    <w:p>
      <w:pPr>
        <w:spacing w:after="60"/>
      </w:pPr>
      <w:r>
        <w:t xml:space="preserve">Окончание / срок действия: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Расторжение договора</w:t>
      </w:r>
    </w:p>
    <w:p>
      <w:pPr>
        <w:spacing w:after="160" w:line="300"/>
        <w:jc w:val="both"/>
      </w:pPr>
      <w:r>
        <w:t xml:space="preserve">Käesolev leping lõpeb tähtaja möödumisel, poolte kokkuleppel või ühepoolselt etteteatamistähtaega järgides (üldjuhul _____________________ kuud).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Ответственность и споры</w:t>
      </w:r>
    </w:p>
    <w:p>
      <w:pPr>
        <w:spacing w:after="160" w:line="300"/>
        <w:jc w:val="both"/>
      </w:pPr>
      <w:r>
        <w:t xml:space="preserve">Lepingu rikkumise korral kohaldatakse Eesti võlaõigusseadust (VÕS). Vaidlused lahendatakse pooltevahelistel läbirääkimistel, kokkuleppe puudumisel Eesti kohtus.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Прочие условия</w:t>
      </w:r>
    </w:p>
    <w:p>
      <w:pPr>
        <w:spacing w:after="160" w:line="300"/>
        <w:jc w:val="both"/>
      </w:pPr>
      <w:r>
        <w:t xml:space="preserve">Leping on koostatud kahes eksemplaris, igale poolele üks. Lepingu muudatused tehakse kirjalikult, mõlema poole allkirjadega.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Сторона 1</w:t>
      </w:r>
      <w:r>
        <w:t xml:space="preserve">	</w:t>
      </w:r>
      <w:r>
        <w:rPr>
          <w:b/>
          <w:bCs/>
        </w:rPr>
        <w:t xml:space="preserve">Сторона 2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see on üldine lepingumall. Sõltuvalt lepingu liigist (üür, töövõtt, müük, käsundus) võivad rakenduda eriregulatsioonid VÕS-i eriossas. Soovitatav on suuremad / pikaajalised lepingud üle vaadata juristiga. Mall on informatiivne ja ei asenda õigusabi.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Hoolduleping</dc:title>
  <dc:creator>dokud.ee</dc:creator>
  <dc:description>hoolduleping-ru</dc:description>
  <cp:lastModifiedBy>Un-named</cp:lastModifiedBy>
  <cp:revision>1</cp:revision>
  <dcterms:created xsi:type="dcterms:W3CDTF">2026-05-25T12:56:16.517Z</dcterms:created>
  <dcterms:modified xsi:type="dcterms:W3CDTF">2026-05-25T12:56:16.517Z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