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right"/>
      </w:pPr>
      <w:r>
        <w:t xml:space="preserve">_____________________, _____________________</w:t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TÖÖVÕTULEPING</w:t>
      </w:r>
    </w:p>
    <w:p>
      <w:pPr>
        <w:spacing w:after="200"/>
        <w:jc w:val="center"/>
      </w:pPr>
      <w:r>
        <w:rPr>
          <w:color w:val="444444"/>
          <w:sz w:val="20"/>
          <w:szCs w:val="20"/>
        </w:rPr>
        <w:t xml:space="preserve">Leping nr. _____ / _________</w:t>
      </w:r>
    </w:p>
    <w:p>
      <w:pPr>
        <w:spacing w:after="60" w:before="80"/>
      </w:pPr>
      <w:r>
        <w:rPr>
          <w:b/>
          <w:bCs/>
        </w:rPr>
        <w:t xml:space="preserve">Tellija:</w:t>
      </w:r>
    </w:p>
    <w:p>
      <w:pPr>
        <w:spacing w:after="60"/>
      </w:pPr>
      <w:r>
        <w:t xml:space="preserve">Nimi / juriidiline isik: __________________________</w:t>
      </w:r>
    </w:p>
    <w:p>
      <w:pPr>
        <w:spacing w:after="60"/>
      </w:pPr>
      <w:r>
        <w:t xml:space="preserve">Личный код / рег. код: __________________________</w:t>
      </w:r>
    </w:p>
    <w:p>
      <w:pPr>
        <w:spacing w:after="60"/>
      </w:pPr>
      <w:r>
        <w:t xml:space="preserve">Адрес: __________________________</w:t>
      </w:r>
    </w:p>
    <w:p>
      <w:pPr>
        <w:spacing w:after="60"/>
      </w:pPr>
      <w:r>
        <w:t xml:space="preserve">Телефон / e-post: __________________________</w:t>
      </w:r>
    </w:p>
    <w:p>
      <w:pPr>
        <w:spacing w:after="60"/>
      </w:pPr>
      <w:r>
        <w:t xml:space="preserve">Контактное лицо: __________________________</w:t>
      </w:r>
    </w:p>
    <w:p>
      <w:pPr>
        <w:spacing w:after="60" w:before="80"/>
      </w:pPr>
      <w:r>
        <w:rPr>
          <w:b/>
          <w:bCs/>
        </w:rPr>
        <w:t xml:space="preserve">Töövõtja:</w:t>
      </w:r>
    </w:p>
    <w:p>
      <w:pPr>
        <w:spacing w:after="60"/>
      </w:pPr>
      <w:r>
        <w:t xml:space="preserve">Nimi / juriidiline isik: __________________________</w:t>
      </w:r>
    </w:p>
    <w:p>
      <w:pPr>
        <w:spacing w:after="60"/>
      </w:pPr>
      <w:r>
        <w:t xml:space="preserve">Личный код / рег. код: __________________________</w:t>
      </w:r>
    </w:p>
    <w:p>
      <w:pPr>
        <w:spacing w:after="60"/>
      </w:pPr>
      <w:r>
        <w:t xml:space="preserve">Адрес: __________________________</w:t>
      </w:r>
    </w:p>
    <w:p>
      <w:pPr>
        <w:spacing w:after="60"/>
      </w:pPr>
      <w:r>
        <w:t xml:space="preserve">Телефон / e-post: __________________________</w:t>
      </w:r>
    </w:p>
    <w:p>
      <w:pPr>
        <w:spacing w:after="60"/>
      </w:pPr>
      <w:r>
        <w:t xml:space="preserve">Расчётный счёт (IBAN): __________________________</w:t>
      </w:r>
    </w:p>
    <w:p>
      <w:pPr>
        <w:spacing w:after="60" w:before="120"/>
      </w:pPr>
      <w:r>
        <w:rPr>
          <w:b/>
          <w:bCs/>
        </w:rPr>
        <w:t xml:space="preserve">1. Tellitud töö (lepingu ese)</w:t>
      </w:r>
    </w:p>
    <w:p>
      <w:pPr>
        <w:spacing w:after="160" w:line="300"/>
        <w:jc w:val="both"/>
      </w:pPr>
      <w:r>
        <w:t xml:space="preserve">Töövõtja kohustub Tellija jaoks teostama järgmise töö (edaspidi Töö):</w:t>
      </w:r>
    </w:p>
    <w:p>
      <w:pPr>
        <w:spacing w:after="160" w:line="300"/>
        <w:jc w:val="both"/>
      </w:pPr>
      <w:r>
        <w:t xml:space="preserve">Töö kirjeldus ja ulatus:
_________________________________________________________
_________________________________________________________
_________________________________________________________</w:t>
      </w:r>
    </w:p>
    <w:p>
      <w:pPr>
        <w:spacing w:after="160" w:line="300"/>
        <w:jc w:val="both"/>
      </w:pPr>
      <w:r>
        <w:t xml:space="preserve">Töö tulemus / valmistatav ese:
_________________________________________________________
_________________________________________________________</w:t>
      </w:r>
    </w:p>
    <w:p>
      <w:pPr>
        <w:spacing w:after="60" w:before="120"/>
      </w:pPr>
      <w:r>
        <w:rPr>
          <w:b/>
          <w:bCs/>
        </w:rPr>
        <w:t xml:space="preserve">2. Сроки</w:t>
      </w:r>
    </w:p>
    <w:p>
      <w:pPr>
        <w:spacing w:after="60"/>
      </w:pPr>
      <w:r>
        <w:t xml:space="preserve">Töö alustamise kuupäev: __________________________</w:t>
      </w:r>
    </w:p>
    <w:p>
      <w:pPr>
        <w:spacing w:after="60"/>
      </w:pPr>
      <w:r>
        <w:t xml:space="preserve">Töö lõpetamise tähtaeg: __________________________</w:t>
      </w:r>
    </w:p>
    <w:p>
      <w:pPr>
        <w:spacing w:after="60"/>
      </w:pPr>
      <w:r>
        <w:t xml:space="preserve">Vahetähtajad (kui kohaldatav): __________________________</w:t>
      </w:r>
    </w:p>
    <w:p>
      <w:pPr>
        <w:spacing w:after="60" w:before="120"/>
      </w:pPr>
      <w:r>
        <w:rPr>
          <w:b/>
          <w:bCs/>
        </w:rPr>
        <w:t xml:space="preserve">3. Tasu ja maksetingimused</w:t>
      </w:r>
    </w:p>
    <w:p>
      <w:pPr>
        <w:spacing w:after="60"/>
      </w:pPr>
      <w:r>
        <w:t xml:space="preserve">Tasu suurus (numbritega, eurot, ilma KM): __________________________</w:t>
      </w:r>
    </w:p>
    <w:p>
      <w:pPr>
        <w:spacing w:after="60"/>
      </w:pPr>
      <w:r>
        <w:t xml:space="preserve">Tasu (sõnadega): __________________________</w:t>
      </w:r>
    </w:p>
    <w:p>
      <w:pPr>
        <w:spacing w:after="60"/>
      </w:pPr>
      <w:r>
        <w:t xml:space="preserve">Käibemaks (kui kohaldatav): __________________________</w:t>
      </w:r>
    </w:p>
    <w:p>
      <w:pPr>
        <w:spacing w:after="60"/>
      </w:pPr>
      <w:r>
        <w:t xml:space="preserve">Tasumise viis: [100% TÖÖ LÕPETAMISEL / 50/50 / GRAAFIKU JÄRGI]</w:t>
      </w:r>
    </w:p>
    <w:p>
      <w:pPr>
        <w:spacing w:after="60"/>
      </w:pPr>
      <w:r>
        <w:t xml:space="preserve">Ettemaks (kui kokku lepitud): __________________________</w:t>
      </w:r>
    </w:p>
    <w:p>
      <w:pPr>
        <w:spacing w:after="160" w:line="300"/>
        <w:jc w:val="both"/>
      </w:pPr>
      <w:r>
        <w:t xml:space="preserve">Tellija tasub Töövõtjale kokkulepitud tasu согласно lepingule. Tasumine toimub Töövõtja arve alusel pangaülekandega Töövõtja kontole. Tasumise tähtaeg arvest on _____________________ päeva.</w:t>
      </w:r>
    </w:p>
    <w:p>
      <w:pPr>
        <w:spacing w:after="60" w:before="120"/>
      </w:pPr>
      <w:r>
        <w:rPr>
          <w:b/>
          <w:bCs/>
        </w:rPr>
        <w:t xml:space="preserve">4. Töö üleandmine ja vastuvõtmine</w:t>
      </w:r>
    </w:p>
    <w:p>
      <w:pPr>
        <w:spacing w:after="160" w:line="300"/>
        <w:jc w:val="both"/>
      </w:pPr>
      <w:r>
        <w:t xml:space="preserve">Töövõtja annab valminud Töö Tellijale üle aktiga, milles fikseeritakse Töö vastavus lepingule. Tellija vaatab Töö üle ___ päeva jooksul üleandmisest ning kas kinnitab vastuvõtmist või esitab kirjaliku põhjendatud pretensiooni.</w:t>
      </w:r>
    </w:p>
    <w:p>
      <w:pPr>
        <w:spacing w:after="160" w:line="300"/>
        <w:jc w:val="both"/>
      </w:pPr>
      <w:r>
        <w:t xml:space="preserve">Претензии mitteesitamisel eelnimetatud tähtaja jooksul loetakse Töö vastuvõetuks. Vt eraldi vorm: toode-vastuvotmise-akt.</w:t>
      </w:r>
    </w:p>
    <w:p>
      <w:pPr>
        <w:spacing w:after="60" w:before="120"/>
      </w:pPr>
      <w:r>
        <w:rPr>
          <w:b/>
          <w:bCs/>
        </w:rPr>
        <w:t xml:space="preserve">5. Materjalid ja vahendid</w:t>
      </w:r>
    </w:p>
    <w:p>
      <w:pPr>
        <w:spacing w:after="60" w:line="300"/>
      </w:pPr>
      <w:r>
        <w:t xml:space="preserve">•  Materjalid tagab: [TÖÖVÕTJA / TELLIJA]</w:t>
      </w:r>
    </w:p>
    <w:p>
      <w:pPr>
        <w:spacing w:after="60" w:line="300"/>
      </w:pPr>
      <w:r>
        <w:t xml:space="preserve">•  Töövahendid tagab: [TÖÖVÕTJA / TELLIJA]</w:t>
      </w:r>
    </w:p>
    <w:p>
      <w:pPr>
        <w:spacing w:after="60" w:line="300"/>
      </w:pPr>
      <w:r>
        <w:t xml:space="preserve">•  Materjalide kvaliteet peab vastama Töö nõuetele</w:t>
      </w:r>
    </w:p>
    <w:p>
      <w:pPr>
        <w:spacing w:after="60" w:line="300"/>
      </w:pPr>
      <w:r>
        <w:t xml:space="preserve">•  Tellija materjalide puuduste korral teatab Töövõtja viivitamatult</w:t>
      </w:r>
    </w:p>
    <w:p>
      <w:pPr>
        <w:spacing w:after="60" w:before="120"/>
      </w:pPr>
      <w:r>
        <w:rPr>
          <w:b/>
          <w:bCs/>
        </w:rPr>
        <w:t xml:space="preserve">6. Riski üleminek</w:t>
      </w:r>
    </w:p>
    <w:p>
      <w:pPr>
        <w:spacing w:after="160" w:line="300"/>
        <w:jc w:val="both"/>
      </w:pPr>
      <w:r>
        <w:t xml:space="preserve">Töö juhusliku hävimise ja kahjustumise riisiko kannab Töövõtja kuni Töö üleandmiseni Tellijale (VÕS § 642). Tellija materjalide puhul kannab Tellija riski neid puudutava juhusliku hävimise eest.</w:t>
      </w:r>
    </w:p>
    <w:p>
      <w:pPr>
        <w:spacing w:after="60" w:before="120"/>
      </w:pPr>
      <w:r>
        <w:rPr>
          <w:b/>
          <w:bCs/>
        </w:rPr>
        <w:t xml:space="preserve">7. Vastutus puuduste eest ja garantii</w:t>
      </w:r>
    </w:p>
    <w:p>
      <w:pPr>
        <w:spacing w:after="160" w:line="300"/>
        <w:jc w:val="both"/>
      </w:pPr>
      <w:r>
        <w:t xml:space="preserve">Töövõtja vastutab Töö puuduste eest, mis tulenevad ebakvaliteetsest tööst või materjalidest. Tellijal on õigus nõuda puuduste tasuta kõrvaldamist, hinna alandamist, lepingu lõpetamist või kahju hüvitamist (VÕS § 646).</w:t>
      </w:r>
    </w:p>
    <w:p>
      <w:pPr>
        <w:spacing w:after="60"/>
      </w:pPr>
      <w:r>
        <w:t xml:space="preserve">Garantiiaeg (kuudes või aastates): __________________________</w:t>
      </w:r>
    </w:p>
    <w:p>
      <w:pPr>
        <w:spacing w:after="160" w:line="300"/>
        <w:jc w:val="both"/>
      </w:pPr>
      <w:r>
        <w:t xml:space="preserve">Garantiiaja jooksul ilmnenud puudused kõrvaldab Töövõtja oma kulul mõistliku aja jooksul. Garantii ei kehti puudustele, mis tekkisid Tellija ebaõigest kasutamisest või normaalsest kulumisest.</w:t>
      </w:r>
    </w:p>
    <w:p>
      <w:pPr>
        <w:spacing w:after="60" w:before="120"/>
      </w:pPr>
      <w:r>
        <w:rPr>
          <w:b/>
          <w:bCs/>
        </w:rPr>
        <w:t xml:space="preserve">8. Расторжение договора</w:t>
      </w:r>
    </w:p>
    <w:p>
      <w:pPr>
        <w:spacing w:after="60" w:line="300"/>
      </w:pPr>
      <w:r>
        <w:t xml:space="preserve">•  Pooled võivad lepingu lõpetada kirjalikul kokkuleppel</w:t>
      </w:r>
    </w:p>
    <w:p>
      <w:pPr>
        <w:spacing w:after="60" w:line="300"/>
      </w:pPr>
      <w:r>
        <w:t xml:space="preserve">•  Tellija võib lepingu igal ajal üles öelda (VÕS § 655), tasudes Töövõtjale juba tehtud töö eest ning hüvitades põhjendatud kulud</w:t>
      </w:r>
    </w:p>
    <w:p>
      <w:pPr>
        <w:spacing w:after="60" w:line="300"/>
      </w:pPr>
      <w:r>
        <w:t xml:space="preserve">•  Töövõtja võib lepingu lõpetada Tellija olulise rikkumise korral (näit. Tellija ei taga vajalikke materjale või ei tasu kokkulepitud ettemaksu)</w:t>
      </w:r>
    </w:p>
    <w:p>
      <w:pPr>
        <w:spacing w:after="60" w:before="120"/>
      </w:pPr>
      <w:r>
        <w:rPr>
          <w:b/>
          <w:bCs/>
        </w:rPr>
        <w:t xml:space="preserve">9. Lõppsätted</w:t>
      </w:r>
    </w:p>
    <w:p>
      <w:pPr>
        <w:spacing w:after="60" w:line="300"/>
      </w:pPr>
      <w:r>
        <w:t xml:space="preserve">•  Leping jõustub mõlema poole allkirjastamise hetkest</w:t>
      </w:r>
    </w:p>
    <w:p>
      <w:pPr>
        <w:spacing w:after="60" w:line="300"/>
      </w:pPr>
      <w:r>
        <w:t xml:space="preserve">•  Muudatused vormistatakse kirjalikult lisana</w:t>
      </w:r>
    </w:p>
    <w:p>
      <w:pPr>
        <w:spacing w:after="60" w:line="300"/>
      </w:pPr>
      <w:r>
        <w:t xml:space="preserve">•  Vaidlused lahendatakse läbirääkimiste teel, vastasel juhul Eesti Vabariigi kohtus</w:t>
      </w:r>
    </w:p>
    <w:p>
      <w:pPr>
        <w:spacing w:after="60" w:line="300"/>
      </w:pPr>
      <w:r>
        <w:t xml:space="preserve">•  Lepingule kohaldatakse Eesti Vabariigi õigust ja võlaõigusseaduse § 635 jj</w:t>
      </w:r>
    </w:p>
    <w:p>
      <w:pPr>
        <w:spacing w:after="60" w:line="300"/>
      </w:pPr>
      <w:r>
        <w:t xml:space="preserve">•  Leping on koostatud kahes võrdse õigusjõuga eksemplaris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OLULINE: Töövõtuleping eeldab konkreetse tulemuse saavutamist. Kui sisuks on protsessi-/teenuse osutamine ilma kindla lõpptulemusena määratletud asjata (näit. konsultatsioonid, juhtimine, koolitus), kasutage hoopis teenuse osutamise lepingu (käsundilepingu) vormi. Vaidluste vältimiseks soovitame fikseerida vahetähtajad, vastuvõtmise kriteeriumid ja garantiiaja võimalikult täpselt.</w:t>
      </w:r>
    </w:p>
    <w:p>
      <w:r>
        <w:t xml:space="preserve"/>
      </w:r>
    </w:p>
    <w:p>
      <w:pPr>
        <w:tabs>
          <w:tab w:val="left" w:pos="0"/>
          <w:tab w:val="left" w:pos="4513"/>
        </w:tabs>
        <w:spacing w:after="80" w:before="320"/>
      </w:pPr>
      <w:r>
        <w:rPr>
          <w:b/>
          <w:bCs/>
        </w:rPr>
        <w:t xml:space="preserve">Tellija:</w:t>
      </w:r>
      <w:r>
        <w:t xml:space="preserve">	</w:t>
      </w:r>
      <w:r>
        <w:rPr>
          <w:b/>
          <w:bCs/>
        </w:rPr>
        <w:t xml:space="preserve">Töövõtja:</w:t>
      </w:r>
    </w:p>
    <w:p>
      <w:pPr>
        <w:tabs>
          <w:tab w:val="left" w:pos="0"/>
          <w:tab w:val="left" w:pos="4513"/>
        </w:tabs>
        <w:spacing w:after="40"/>
      </w:pPr>
      <w:r>
        <w:t xml:space="preserve">___________________</w:t>
      </w:r>
      <w:r>
        <w:t xml:space="preserve">	</w:t>
      </w:r>
      <w:r>
        <w:t xml:space="preserve">___________________</w:t>
      </w:r>
    </w:p>
    <w:p>
      <w:pPr>
        <w:tabs>
          <w:tab w:val="left" w:pos="0"/>
          <w:tab w:val="left" w:pos="4513"/>
        </w:tabs>
        <w:spacing w:after="160"/>
      </w:pPr>
      <w:r>
        <w:rPr>
          <w:i/>
          <w:iCs/>
          <w:color w:val="666666"/>
          <w:sz w:val="18"/>
          <w:szCs w:val="18"/>
        </w:rPr>
        <w:t xml:space="preserve">(allkiri, kuupäev)</w:t>
      </w:r>
      <w:r>
        <w:t xml:space="preserve">	</w:t>
      </w:r>
      <w:r>
        <w:rPr>
          <w:i/>
          <w:iCs/>
          <w:color w:val="666666"/>
          <w:sz w:val="18"/>
          <w:szCs w:val="18"/>
        </w:rPr>
        <w:t xml:space="preserve">(allkiri, kuupäev)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Töövõtuleping</dc:title>
  <dc:creator>dokud.ee</dc:creator>
  <dc:description>toovotuleping-ru</dc:description>
  <cp:lastModifiedBy>Un-named</cp:lastModifiedBy>
  <cp:revision>1</cp:revision>
  <dcterms:created xsi:type="dcterms:W3CDTF">2026-05-25T12:56:19.789Z</dcterms:created>
  <dcterms:modified xsi:type="dcterms:W3CDTF">2026-05-25T12:56:19.789Z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