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MITTEELURUUMI ÜÜRILEPING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Üürileandja: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pPr>
        <w:spacing w:after="60"/>
      </w:pPr>
      <w:r>
        <w:t xml:space="preserve">Arvelduskonto (IBAN): __________________________</w:t>
      </w:r>
    </w:p>
    <w:p>
      <w:pPr>
        <w:spacing w:after="60" w:before="80"/>
      </w:pPr>
      <w:r>
        <w:rPr>
          <w:b/>
          <w:bCs/>
        </w:rPr>
        <w:t xml:space="preserve">Üürnik: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pPr>
        <w:spacing w:after="60" w:before="120"/>
      </w:pPr>
      <w:r>
        <w:rPr>
          <w:b/>
          <w:bCs/>
        </w:rPr>
        <w:t xml:space="preserve">1. Üüritav ruum / objekt</w:t>
      </w:r>
    </w:p>
    <w:p>
      <w:pPr>
        <w:spacing w:after="60"/>
      </w:pPr>
      <w:r>
        <w:t xml:space="preserve">Aadress (tänav, ruumi nr., linn): __________________________</w:t>
      </w:r>
    </w:p>
    <w:p>
      <w:pPr>
        <w:spacing w:after="60"/>
      </w:pPr>
      <w:r>
        <w:t xml:space="preserve">Üldpind (m²): __________________________</w:t>
      </w:r>
    </w:p>
    <w:p>
      <w:pPr>
        <w:spacing w:after="60"/>
      </w:pPr>
      <w:r>
        <w:t xml:space="preserve">Tubade / sektsioonide arv: __________________________</w:t>
      </w:r>
    </w:p>
    <w:p>
      <w:pPr>
        <w:spacing w:after="60"/>
      </w:pPr>
      <w:r>
        <w:t xml:space="preserve">Kasutusotstarve: [KONTOR / KAUBANDUS / LADU / TOOTMINE / TEENINDUS / MUU]</w:t>
      </w:r>
    </w:p>
    <w:p>
      <w:pPr>
        <w:spacing w:after="60"/>
      </w:pPr>
      <w:r>
        <w:t xml:space="preserve">Katastritunnus / kinnistu nr.: __________________________</w:t>
      </w:r>
    </w:p>
    <w:p>
      <w:pPr>
        <w:spacing w:after="160" w:line="300"/>
        <w:jc w:val="both"/>
      </w:pPr>
      <w:r>
        <w:t xml:space="preserve">Ruumi täpsem kirjeldus, seisukord, sisustus: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Lepingu tähtaeg</w:t>
      </w:r>
    </w:p>
    <w:p>
      <w:pPr>
        <w:spacing w:after="60"/>
      </w:pPr>
      <w:r>
        <w:t xml:space="preserve">Lepingu liik: [TÄHTAJATU / TÄHTAJALINE]</w:t>
      </w:r>
    </w:p>
    <w:p>
      <w:pPr>
        <w:spacing w:after="60"/>
      </w:pPr>
      <w:r>
        <w:t xml:space="preserve">Üürilepingu algus: __________________________</w:t>
      </w:r>
    </w:p>
    <w:p>
      <w:pPr>
        <w:spacing w:after="60"/>
      </w:pPr>
      <w:r>
        <w:t xml:space="preserve">Tähtajalise lepingu lõpp: 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Mitteeluruumi tähtajatu üürilepingu korraline ülesütlemine on lubatud VÕS § 312 alusel 1 kuu ette teatamisega (eluruumi puhul on see 3 kuud). Pooled võivad kokku leppida ka teistsugused tähtajad.</w:t>
      </w:r>
    </w:p>
    <w:p>
      <w:pPr>
        <w:spacing w:after="60" w:before="120"/>
      </w:pPr>
      <w:r>
        <w:rPr>
          <w:b/>
          <w:bCs/>
        </w:rPr>
        <w:t xml:space="preserve">3. Üür</w:t>
      </w:r>
    </w:p>
    <w:p>
      <w:pPr>
        <w:spacing w:after="60"/>
      </w:pPr>
      <w:r>
        <w:t xml:space="preserve">Üür kuus (eurot, ilma KM): __________________________</w:t>
      </w:r>
    </w:p>
    <w:p>
      <w:pPr>
        <w:spacing w:after="60"/>
      </w:pPr>
      <w:r>
        <w:t xml:space="preserve">Käibemaks (kui Üürileandja on käibemaksukohustuslane): __________________________</w:t>
      </w:r>
    </w:p>
    <w:p>
      <w:pPr>
        <w:spacing w:after="60"/>
      </w:pPr>
      <w:r>
        <w:t xml:space="preserve">Üür kokku koos KM-ga: __________________________</w:t>
      </w:r>
    </w:p>
    <w:p>
      <w:pPr>
        <w:spacing w:after="60"/>
      </w:pPr>
      <w:r>
        <w:t xml:space="preserve">Tasumise tähtaeg igas kuus (näiteks 5. kuupäeval): __________________________</w:t>
      </w:r>
    </w:p>
    <w:p>
      <w:pPr>
        <w:spacing w:after="60"/>
      </w:pPr>
      <w:r>
        <w:t xml:space="preserve">Tasumise viis: __________________________</w:t>
      </w:r>
    </w:p>
    <w:p>
      <w:pPr>
        <w:spacing w:after="160" w:line="300"/>
        <w:jc w:val="both"/>
      </w:pPr>
      <w:r>
        <w:t xml:space="preserve">Üürileandja esitab Üürnikule iga kuu kohta arve. Tasumise hilinemise korral on Üürileandjal õigus nõuda viivist _____________________ % päevas tähtaegselt tasumata summalt.</w:t>
      </w:r>
    </w:p>
    <w:p>
      <w:pPr>
        <w:spacing w:after="60" w:before="120"/>
      </w:pPr>
      <w:r>
        <w:rPr>
          <w:b/>
          <w:bCs/>
        </w:rPr>
        <w:t xml:space="preserve">4. Kõrvalkulud</w:t>
      </w:r>
    </w:p>
    <w:p>
      <w:pPr>
        <w:spacing w:after="160" w:line="300"/>
        <w:jc w:val="both"/>
      </w:pPr>
      <w:r>
        <w:t xml:space="preserve">Lisaks üürile tasub Üürnik järgmisi kõrvalkulusid (VÕS § 287):</w:t>
      </w:r>
    </w:p>
    <w:p>
      <w:pPr>
        <w:spacing w:after="60" w:line="300"/>
      </w:pPr>
      <w:r>
        <w:t xml:space="preserve">•  Elekter (näidu järgi või proportsionaalselt)</w:t>
      </w:r>
    </w:p>
    <w:p>
      <w:pPr>
        <w:spacing w:after="60" w:line="300"/>
      </w:pPr>
      <w:r>
        <w:t xml:space="preserve">•  Vesi ja kanalisatsioon</w:t>
      </w:r>
    </w:p>
    <w:p>
      <w:pPr>
        <w:spacing w:after="60" w:line="300"/>
      </w:pPr>
      <w:r>
        <w:t xml:space="preserve">•  Küte</w:t>
      </w:r>
    </w:p>
    <w:p>
      <w:pPr>
        <w:spacing w:after="60" w:line="300"/>
      </w:pPr>
      <w:r>
        <w:t xml:space="preserve">•  Internet ja side</w:t>
      </w:r>
    </w:p>
    <w:p>
      <w:pPr>
        <w:spacing w:after="60" w:line="300"/>
      </w:pPr>
      <w:r>
        <w:t xml:space="preserve">•  Hoone hooldus-, koristus- ja kommunaalmaksed</w:t>
      </w:r>
    </w:p>
    <w:p>
      <w:pPr>
        <w:spacing w:after="60" w:line="300"/>
      </w:pPr>
      <w:r>
        <w:t xml:space="preserve">•  Maamaks ja kinnistu kindlustus (kui kokku lepitud)</w:t>
      </w:r>
    </w:p>
    <w:p>
      <w:pPr>
        <w:spacing w:after="60" w:line="300"/>
      </w:pPr>
      <w:r>
        <w:t xml:space="preserve">•  Muud kulud: _____________________</w:t>
      </w:r>
    </w:p>
    <w:p>
      <w:pPr>
        <w:spacing w:after="60"/>
      </w:pPr>
      <w:r>
        <w:t xml:space="preserve">Kõrvalkulude tasumise viis: [OTSE TEENUSEPAKKUJALE / ÜÜRILEANDJALE EDASIESITAMISEL / FIKSEERITUD SUMMAS KUUS]</w:t>
      </w:r>
    </w:p>
    <w:p>
      <w:pPr>
        <w:spacing w:after="60" w:before="120"/>
      </w:pPr>
      <w:r>
        <w:rPr>
          <w:b/>
          <w:bCs/>
        </w:rPr>
        <w:t xml:space="preserve">5. Tagatisraha</w:t>
      </w:r>
    </w:p>
    <w:p>
      <w:pPr>
        <w:spacing w:after="60"/>
      </w:pPr>
      <w:r>
        <w:t xml:space="preserve">Tagatisraha suurus (eurot): __________________________</w:t>
      </w:r>
    </w:p>
    <w:p>
      <w:pPr>
        <w:spacing w:after="60"/>
      </w:pPr>
      <w:r>
        <w:t xml:space="preserve">Tagatisraha tasumise tähtaeg: __________________________</w:t>
      </w:r>
    </w:p>
    <w:p>
      <w:pPr>
        <w:spacing w:after="160" w:line="300"/>
        <w:jc w:val="both"/>
      </w:pPr>
      <w:r>
        <w:t xml:space="preserve">Mitteeluruumi puhul ei kehti eluruumi piirang (max 3 kuud üür) — tagatisraha suuruse määravad pooled vabalt kokku. Tagatisraha tagastatakse Üürnikule lepingu lõppedes 14 päeva jooksul, kui Üürileandjal ei ole õigustatud nõuet (võlgnevus, kahjud).</w:t>
      </w:r>
    </w:p>
    <w:p>
      <w:pPr>
        <w:spacing w:after="60" w:before="120"/>
      </w:pPr>
      <w:r>
        <w:rPr>
          <w:b/>
          <w:bCs/>
        </w:rPr>
        <w:t xml:space="preserve">6. Üürileandja kohustused</w:t>
      </w:r>
    </w:p>
    <w:p>
      <w:pPr>
        <w:spacing w:after="60" w:line="300"/>
      </w:pPr>
      <w:r>
        <w:t xml:space="preserve">•  Anda ruum Üürnikule üle kokkulepitud seisukorras ja tähtajaks</w:t>
      </w:r>
    </w:p>
    <w:p>
      <w:pPr>
        <w:spacing w:after="60" w:line="300"/>
      </w:pPr>
      <w:r>
        <w:t xml:space="preserve">•  Tagada ruumi vastavus selle kasutusotstarbele</w:t>
      </w:r>
    </w:p>
    <w:p>
      <w:pPr>
        <w:spacing w:after="60" w:line="300"/>
      </w:pPr>
      <w:r>
        <w:t xml:space="preserve">•  Teostada hoone kapitaalremondi ja oluliste konstruktsioonide remont</w:t>
      </w:r>
    </w:p>
    <w:p>
      <w:pPr>
        <w:spacing w:after="60" w:line="300"/>
      </w:pPr>
      <w:r>
        <w:t xml:space="preserve">•  Mitte sekkuda Üürniku tegevusse ilma mõjuva põhjuseta</w:t>
      </w:r>
    </w:p>
    <w:p>
      <w:pPr>
        <w:spacing w:after="60" w:line="300"/>
      </w:pPr>
      <w:r>
        <w:t xml:space="preserve">•  Tagada Üürnikule rahuline kasutus kogu lepingu kestuse jooksul</w:t>
      </w:r>
    </w:p>
    <w:p>
      <w:pPr>
        <w:spacing w:after="60" w:before="120"/>
      </w:pPr>
      <w:r>
        <w:rPr>
          <w:b/>
          <w:bCs/>
        </w:rPr>
        <w:t xml:space="preserve">7. Üürniku kohustused</w:t>
      </w:r>
    </w:p>
    <w:p>
      <w:pPr>
        <w:spacing w:after="60" w:line="300"/>
      </w:pPr>
      <w:r>
        <w:t xml:space="preserve">•  Tasuda üür ja kõrvalkulud õigeaegselt</w:t>
      </w:r>
    </w:p>
    <w:p>
      <w:pPr>
        <w:spacing w:after="60" w:line="300"/>
      </w:pPr>
      <w:r>
        <w:t xml:space="preserve">•  Kasutada ruumi kokkulepitud kasutusotstarbel</w:t>
      </w:r>
    </w:p>
    <w:p>
      <w:pPr>
        <w:spacing w:after="60" w:line="300"/>
      </w:pPr>
      <w:r>
        <w:t xml:space="preserve">•  Hoida ruumi heas seisukorras, teostada jooksvat hooldust</w:t>
      </w:r>
    </w:p>
    <w:p>
      <w:pPr>
        <w:spacing w:after="60" w:line="300"/>
      </w:pPr>
      <w:r>
        <w:t xml:space="preserve">•  Mitte teha ruumis konstruktsioonilisi muudatusi ilma Üürileandja kirjaliku nõusolekuta</w:t>
      </w:r>
    </w:p>
    <w:p>
      <w:pPr>
        <w:spacing w:after="60" w:line="300"/>
      </w:pPr>
      <w:r>
        <w:t xml:space="preserve">•  Järgida tuleohutuse, töötervishoiu ja keskkonnanõudeid</w:t>
      </w:r>
    </w:p>
    <w:p>
      <w:pPr>
        <w:spacing w:after="60" w:line="300"/>
      </w:pPr>
      <w:r>
        <w:t xml:space="preserve">•  Tagastada ruum lepingu lõppedes samas seisukorras (välja arvatud tavaline kulumine)</w:t>
      </w:r>
    </w:p>
    <w:p>
      <w:pPr>
        <w:spacing w:after="60" w:before="120"/>
      </w:pPr>
      <w:r>
        <w:rPr>
          <w:b/>
          <w:bCs/>
        </w:rPr>
        <w:t xml:space="preserve">8. Allüürile andmine</w:t>
      </w:r>
    </w:p>
    <w:p>
      <w:pPr>
        <w:spacing w:after="60"/>
      </w:pPr>
      <w:r>
        <w:t xml:space="preserve">Allüürile andmise õigus: [LUBATUD / KEELATUD / ÜÜRILEANDJA KIRJALIKUL NÕUSOLEKUL]</w:t>
      </w:r>
    </w:p>
    <w:p>
      <w:pPr>
        <w:spacing w:after="60" w:before="120"/>
      </w:pPr>
      <w:r>
        <w:rPr>
          <w:b/>
          <w:bCs/>
        </w:rPr>
        <w:t xml:space="preserve">9. Lepingu lõpetamine</w:t>
      </w:r>
    </w:p>
    <w:p>
      <w:pPr>
        <w:spacing w:after="60" w:line="300"/>
      </w:pPr>
      <w:r>
        <w:t xml:space="preserve">•  Tähtajatu leping: korraline ülesütlemine ____ kuu ette teatamisega (vaikimisi 1 kuu)</w:t>
      </w:r>
    </w:p>
    <w:p>
      <w:pPr>
        <w:spacing w:after="60" w:line="300"/>
      </w:pPr>
      <w:r>
        <w:t xml:space="preserve">•  Tähtajaline leping: lõpeb tähtaja saabumisel; korraliselt üles öelda ei saa</w:t>
      </w:r>
    </w:p>
    <w:p>
      <w:pPr>
        <w:spacing w:after="60" w:line="300"/>
      </w:pPr>
      <w:r>
        <w:t xml:space="preserve">•  Erakorraline lõpetamine: oluliste rikkumiste korral (võlgnevus, ruumi loata muutmine, ebaõige kasutamine)</w:t>
      </w:r>
    </w:p>
    <w:p>
      <w:pPr>
        <w:spacing w:after="60" w:line="300"/>
      </w:pPr>
      <w:r>
        <w:t xml:space="preserve">•  Lõpetamine vormistatakse kirjalikult</w:t>
      </w:r>
    </w:p>
    <w:p>
      <w:pPr>
        <w:spacing w:after="60" w:before="120"/>
      </w:pPr>
      <w:r>
        <w:rPr>
          <w:b/>
          <w:bCs/>
        </w:rPr>
        <w:t xml:space="preserve">10. Lõppsätted</w:t>
      </w:r>
    </w:p>
    <w:p>
      <w:pPr>
        <w:spacing w:after="60" w:line="300"/>
      </w:pPr>
      <w:r>
        <w:t xml:space="preserve">•  Leping jõustub allkirjastamise hetkest</w:t>
      </w:r>
    </w:p>
    <w:p>
      <w:pPr>
        <w:spacing w:after="60" w:line="300"/>
      </w:pPr>
      <w:r>
        <w:t xml:space="preserve">•  Muudatused vormistatakse kirjalikult lisana</w:t>
      </w:r>
    </w:p>
    <w:p>
      <w:pPr>
        <w:spacing w:after="60" w:line="300"/>
      </w:pPr>
      <w:r>
        <w:t xml:space="preserve">•  Vaidlused lahendatakse läbirääkimiste teel, vastasel juhul Eesti Vabariigi kohtus</w:t>
      </w:r>
    </w:p>
    <w:p>
      <w:pPr>
        <w:spacing w:after="60" w:line="300"/>
      </w:pPr>
      <w:r>
        <w:t xml:space="preserve">•  Lepingule kohaldatakse Eesti Vabariigi õigust</w:t>
      </w:r>
    </w:p>
    <w:p>
      <w:pPr>
        <w:spacing w:after="60" w:line="300"/>
      </w:pPr>
      <w:r>
        <w:t xml:space="preserve">•  Leping on koostatud kahes võrdse õigusjõuga eksemplaris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Mitteeluruumi puhul on pooltel suurem vabadus lepingutingimuste kujundamisel kui eluruumi puhul. Suuremate kommertsobjektide (kaubanduskeskus, tööstushoone) puhul soovitame tingimusi täpsustada juristi abil.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Üürileandja:</w:t>
      </w:r>
      <w:r>
        <w:t xml:space="preserve">	</w:t>
      </w:r>
      <w:r>
        <w:rPr>
          <w:b/>
          <w:bCs/>
        </w:rPr>
        <w:t xml:space="preserve">Üürnik: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Mitteeluruumi üürileping</dc:title>
  <dc:creator>dokud.ee</dc:creator>
  <dc:description>mitteeluruumi-uurileping</dc:description>
  <cp:lastModifiedBy>Un-named</cp:lastModifiedBy>
  <cp:revision>1</cp:revision>
  <dcterms:created xsi:type="dcterms:W3CDTF">2026-05-25T12:56:17.753Z</dcterms:created>
  <dcterms:modified xsi:type="dcterms:W3CDTF">2026-05-25T12:56:17.753Z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